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69E7D7E7" w14:textId="2B0E2E2F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4B0580">
              <w:t xml:space="preserve"> </w:t>
            </w:r>
            <w:r w:rsidR="004B0580" w:rsidRPr="004B058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 – Missione 4: Istruzione e Ricerca – Componente 1 – Potenziamento dell’offerta dei servizi di istruzione: dagli asili nido alle Università. Investimento 1.5 “Sviluppo del sistema di formazione professionale terziaria (ITS)” – Azione “Potenziamento lavoratori ITS Academy”. Rif. Progetto “TECHNICAL FASHON LAB - TFL”, CUP: G74D23001430006 - </w:t>
            </w:r>
          </w:p>
          <w:p w14:paraId="546F74BE" w14:textId="2D4C789F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6BB3C433" w:rsidR="00495B6B" w:rsidRPr="00332428" w:rsidRDefault="00752FE9" w:rsidP="00332428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33242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esperta/o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</w:t>
            </w:r>
            <w:bookmarkStart w:id="1" w:name="_Hlk102060679"/>
            <w:r w:rsidR="0033242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332428">
              <w:rPr>
                <w:rFonts w:cstheme="minorHAnsi"/>
                <w:b/>
                <w:bCs/>
              </w:rPr>
              <w:t xml:space="preserve">PIANO DI </w:t>
            </w:r>
            <w:bookmarkStart w:id="2" w:name="_Hlk160438533"/>
            <w:r w:rsidR="00332428">
              <w:rPr>
                <w:rFonts w:cstheme="minorHAnsi"/>
                <w:b/>
                <w:bCs/>
              </w:rPr>
              <w:t xml:space="preserve">COMUNICAZIONE DIGITALE/WEB CON DIFFUSIONE DATI PROGETTO </w:t>
            </w:r>
            <w:r w:rsidR="00332428" w:rsidRPr="00B74497">
              <w:rPr>
                <w:rFonts w:cstheme="minorHAnsi"/>
                <w:b/>
                <w:bCs/>
              </w:rPr>
              <w:t xml:space="preserve">“TECHNICAL FASHON LAB - TFL” MESSO IN ATTO DALLA FONDAZIONE ITS </w:t>
            </w:r>
            <w:r w:rsidR="00332428" w:rsidRPr="006A5E3E">
              <w:rPr>
                <w:rFonts w:cstheme="minorHAnsi"/>
                <w:b/>
                <w:bCs/>
              </w:rPr>
              <w:t>MITA</w:t>
            </w:r>
            <w:bookmarkEnd w:id="1"/>
            <w:bookmarkEnd w:id="2"/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F5053C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A04356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4DE5E47A" w:rsidR="0063004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4B0580">
        <w:rPr>
          <w:rFonts w:asciiTheme="minorHAnsi" w:hAnsiTheme="minorHAnsi" w:cstheme="minorHAnsi"/>
          <w:sz w:val="22"/>
          <w:szCs w:val="22"/>
          <w:lang w:val="it-IT"/>
        </w:rPr>
        <w:t>la Fondazione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48AEF08B" w14:textId="77777777" w:rsidR="00D800E1" w:rsidRPr="00225740" w:rsidRDefault="00D800E1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</w:p>
    <w:p w14:paraId="11090EA4" w14:textId="52D55415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4B0580">
        <w:rPr>
          <w:rFonts w:asciiTheme="minorHAnsi" w:hAnsiTheme="minorHAnsi" w:cstheme="minorHAnsi"/>
          <w:sz w:val="22"/>
          <w:szCs w:val="22"/>
        </w:rPr>
        <w:t>la Fondazione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>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7A4EEDD8" w:rsidR="007B4D82" w:rsidRPr="00D800E1" w:rsidRDefault="005547BF" w:rsidP="00D800E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0AD7FC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A04356">
        <w:rPr>
          <w:rFonts w:asciiTheme="minorHAnsi" w:hAnsiTheme="minorHAnsi" w:cstheme="minorHAnsi"/>
          <w:bCs/>
          <w:sz w:val="22"/>
          <w:szCs w:val="22"/>
        </w:rPr>
        <w:t>[…</w:t>
      </w:r>
      <w:r w:rsidR="00A04356" w:rsidRPr="00A04356">
        <w:rPr>
          <w:rFonts w:asciiTheme="minorHAnsi" w:hAnsiTheme="minorHAnsi" w:cstheme="minorHAnsi"/>
          <w:bCs/>
          <w:sz w:val="22"/>
          <w:szCs w:val="22"/>
        </w:rPr>
        <w:t>………………………………..</w:t>
      </w:r>
      <w:r w:rsidRPr="00A04356">
        <w:rPr>
          <w:rFonts w:asciiTheme="minorHAnsi" w:hAnsiTheme="minorHAnsi" w:cstheme="minorHAnsi"/>
          <w:bCs/>
          <w:sz w:val="22"/>
          <w:szCs w:val="22"/>
        </w:rPr>
        <w:t>] del […</w:t>
      </w:r>
      <w:r w:rsidR="00A04356" w:rsidRPr="00A04356">
        <w:rPr>
          <w:rFonts w:asciiTheme="minorHAnsi" w:hAnsiTheme="minorHAnsi" w:cstheme="minorHAnsi"/>
          <w:bCs/>
          <w:sz w:val="22"/>
          <w:szCs w:val="22"/>
        </w:rPr>
        <w:t>……………………………..</w:t>
      </w:r>
      <w:r w:rsidRPr="00A04356">
        <w:rPr>
          <w:rFonts w:asciiTheme="minorHAnsi" w:hAnsiTheme="minorHAnsi" w:cstheme="minorHAnsi"/>
          <w:bCs/>
          <w:sz w:val="22"/>
          <w:szCs w:val="22"/>
        </w:rPr>
        <w:t>]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A04356">
        <w:rPr>
          <w:rFonts w:cstheme="minorHAnsi"/>
        </w:rPr>
        <w:t>[</w:t>
      </w:r>
      <w:r w:rsidR="0026173D" w:rsidRPr="00A04356">
        <w:rPr>
          <w:rFonts w:cstheme="minorHAnsi"/>
          <w:i/>
          <w:iCs/>
        </w:rPr>
        <w:t>o se sì a quali</w:t>
      </w:r>
      <w:r w:rsidR="0026173D" w:rsidRPr="00A04356">
        <w:rPr>
          <w:rFonts w:cstheme="minorHAnsi"/>
        </w:rPr>
        <w:t>]</w:t>
      </w:r>
      <w:r w:rsidRPr="00A04356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6494FD" w14:textId="1F35BB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4EC49B2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</w:rPr>
        <w:t xml:space="preserve">possedere il seguente titolo accademico o di studio </w:t>
      </w:r>
      <w:r w:rsidR="00A04356">
        <w:rPr>
          <w:rFonts w:cstheme="minorHAnsi"/>
          <w:i/>
          <w:iCs/>
        </w:rPr>
        <w:t>……………………………………..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5955B16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</w:t>
      </w:r>
      <w:r w:rsidR="007B4D82" w:rsidRPr="007B4D82">
        <w:rPr>
          <w:rFonts w:asciiTheme="minorHAnsi" w:hAnsiTheme="minorHAnsi" w:cstheme="minorHAnsi"/>
          <w:sz w:val="22"/>
          <w:szCs w:val="22"/>
        </w:rPr>
        <w:lastRenderedPageBreak/>
        <w:t>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800E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08A827E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CD339F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4B0580">
      <w:rPr>
        <w:rFonts w:ascii="Times New Roman" w:hAnsi="Times New Roman"/>
        <w:i/>
        <w:iCs/>
        <w:szCs w:val="24"/>
      </w:rPr>
      <w:t>Domanda</w:t>
    </w:r>
    <w:r w:rsidRPr="00DD72AA">
      <w:rPr>
        <w:rFonts w:ascii="Times New Roman" w:hAnsi="Times New Roman"/>
        <w:i/>
        <w:iCs/>
        <w:szCs w:val="24"/>
      </w:rPr>
      <w:t xml:space="preserve">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3699133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08663153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428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580"/>
    <w:rsid w:val="004B0798"/>
    <w:rsid w:val="004B1E10"/>
    <w:rsid w:val="004B40C4"/>
    <w:rsid w:val="004C0BA3"/>
    <w:rsid w:val="004C129E"/>
    <w:rsid w:val="004C1A96"/>
    <w:rsid w:val="004C1AC1"/>
    <w:rsid w:val="004C4D49"/>
    <w:rsid w:val="004C59F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594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3EE3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356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A43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39F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0E1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4702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2024-03-04T11:03:00Z</dcterms:created>
  <dcterms:modified xsi:type="dcterms:W3CDTF">2024-03-04T16:57:00Z</dcterms:modified>
</cp:coreProperties>
</file>